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DFF8" w14:textId="77777777" w:rsidR="004960E3" w:rsidRPr="00BA5718" w:rsidRDefault="004960E3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36352829"/>
    </w:p>
    <w:p w14:paraId="0DC28AE5" w14:textId="24549CF3" w:rsidR="004960E3" w:rsidRPr="00BA5718" w:rsidRDefault="004960E3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AVISO DE DISPENSA ELETRÔNICA</w:t>
      </w:r>
    </w:p>
    <w:p w14:paraId="5B814820" w14:textId="77777777" w:rsidR="004960E3" w:rsidRPr="00BA5718" w:rsidRDefault="004960E3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C9FB8D8" w14:textId="6F5D7291" w:rsidR="000B5D26" w:rsidRPr="00BA5718" w:rsidRDefault="000B5D26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60540249"/>
      <w:bookmarkEnd w:id="0"/>
      <w:r w:rsidRPr="00BA5718">
        <w:rPr>
          <w:rFonts w:ascii="Times New Roman" w:hAnsi="Times New Roman" w:cs="Times New Roman"/>
          <w:b/>
          <w:bCs/>
        </w:rPr>
        <w:t>CÂMARA MUNICIPAL DE UNIÃO DA VITÓRIA</w:t>
      </w:r>
    </w:p>
    <w:p w14:paraId="5682FACD" w14:textId="77777777" w:rsidR="000B5D26" w:rsidRPr="00BA5718" w:rsidRDefault="000B5D26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CNPJ: 75.689.380/0001-12 – Av. Getúlio Vargas, nº 123, centro</w:t>
      </w:r>
    </w:p>
    <w:p w14:paraId="79DC7D7C" w14:textId="77777777" w:rsidR="000B5D26" w:rsidRPr="00BA5718" w:rsidRDefault="000B5D26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União da Vitória – Paraná</w:t>
      </w:r>
    </w:p>
    <w:p w14:paraId="1AC6F749" w14:textId="77777777" w:rsidR="000B5D26" w:rsidRPr="00BA5718" w:rsidRDefault="000B5D26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bookmarkEnd w:id="1"/>
    <w:p w14:paraId="101E06C8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AVISO DA DISPENSA ELETRÔNICA Nº 4/2024</w:t>
      </w:r>
    </w:p>
    <w:p w14:paraId="6AF6D0FD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(Processo Administrativo n.º 4/2024)</w:t>
      </w:r>
    </w:p>
    <w:p w14:paraId="19BC6BCE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TIPO MENOR VALOR GLOBAL</w:t>
      </w:r>
    </w:p>
    <w:p w14:paraId="6C8074E8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Exclusivo para Microempresas (ME) e Empresas de Pequeno Porte (EPP)</w:t>
      </w:r>
    </w:p>
    <w:p w14:paraId="1711D588" w14:textId="5D15DDC2" w:rsid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BA5718">
        <w:rPr>
          <w:rFonts w:ascii="Times New Roman" w:hAnsi="Times New Roman" w:cs="Times New Roman"/>
        </w:rPr>
        <w:t xml:space="preserve">Este procedimento de Dispensa de Licitação Eletrônica – DLE, obedece integralmente à Lei nº 14.133, de 1º de abril de 2021, que instituiu a Nova Lei de Licitações e Contratos – NLLC, Lei Complementar 123/2006 e a Resolução nº 2/2023 da Câmara Municipal de União da Vitória. </w:t>
      </w:r>
    </w:p>
    <w:p w14:paraId="2AE94042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22396F97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BA5718">
        <w:rPr>
          <w:rFonts w:ascii="Times New Roman" w:hAnsi="Times New Roman" w:cs="Times New Roman"/>
          <w:b/>
          <w:bCs/>
        </w:rPr>
        <w:t>OBJETO:</w:t>
      </w:r>
      <w:r w:rsidRPr="00BA5718">
        <w:rPr>
          <w:rFonts w:ascii="Times New Roman" w:hAnsi="Times New Roman" w:cs="Times New Roman"/>
        </w:rPr>
        <w:t xml:space="preserve"> Contratação de micro empresa ou empresa de pequeno porte para a realização de serviços no âmbito da informática, na Câmara Municipal de União da Vitória -PR. Conforme recursos e características contidas no Termo de Referência (Anexo 2) deste Edital.</w:t>
      </w:r>
    </w:p>
    <w:p w14:paraId="107ABBA4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4F7D3681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DIAS/HORÁRIOS:</w:t>
      </w:r>
    </w:p>
    <w:p w14:paraId="11A0C7FC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Data e hora Início das Propostas: 13/05/2024 às 09:00h (horário de Brasília).</w:t>
      </w:r>
    </w:p>
    <w:p w14:paraId="6024CF35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Data e hora Final das propostas: 17/05/2024 às 08:30h (horário de Brasília).</w:t>
      </w:r>
    </w:p>
    <w:p w14:paraId="7F2E1B16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Data e hora Final de Lances: 17/05/2024 às 09:00h (horário de Brasília).</w:t>
      </w:r>
    </w:p>
    <w:p w14:paraId="26D21E58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5E2D97A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BA5718">
        <w:rPr>
          <w:rFonts w:ascii="Times New Roman" w:hAnsi="Times New Roman" w:cs="Times New Roman"/>
          <w:b/>
          <w:bCs/>
        </w:rPr>
        <w:t>REFERÊNCIA DE TEMPO:</w:t>
      </w:r>
      <w:r w:rsidRPr="00BA5718">
        <w:rPr>
          <w:rFonts w:ascii="Times New Roman" w:hAnsi="Times New Roman" w:cs="Times New Roman"/>
        </w:rPr>
        <w:t xml:space="preserve"> Para todas as referências de tempo será observado o horário de Brasília /DF e, dessa forma, serão registradas no sistema eletrônico e na documentação relativa ao certame.</w:t>
      </w:r>
    </w:p>
    <w:p w14:paraId="4ABE1069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BA5718">
        <w:rPr>
          <w:rFonts w:ascii="Times New Roman" w:hAnsi="Times New Roman" w:cs="Times New Roman"/>
          <w:b/>
          <w:bCs/>
        </w:rPr>
        <w:t>LOCAL DA DISPUTA:</w:t>
      </w:r>
      <w:r w:rsidRPr="00BA5718">
        <w:rPr>
          <w:rFonts w:ascii="Times New Roman" w:hAnsi="Times New Roman" w:cs="Times New Roman"/>
        </w:rPr>
        <w:t xml:space="preserve"> https://bllcompras.com/ (Bolsa de Licitações e Leilões).</w:t>
      </w:r>
    </w:p>
    <w:p w14:paraId="788865FB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23BD4639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BA5718">
        <w:rPr>
          <w:rFonts w:ascii="Times New Roman" w:hAnsi="Times New Roman" w:cs="Times New Roman"/>
        </w:rPr>
        <w:t xml:space="preserve">O Edital e seus Anexos podem ser obtidos, no site oficial da Câmara - </w:t>
      </w:r>
      <w:hyperlink r:id="rId6" w:history="1">
        <w:r w:rsidRPr="00BA5718">
          <w:rPr>
            <w:rStyle w:val="Hyperlink"/>
            <w:rFonts w:ascii="Times New Roman" w:hAnsi="Times New Roman" w:cs="Times New Roman"/>
          </w:rPr>
          <w:t>www.cmuva.pr.gov.br</w:t>
        </w:r>
      </w:hyperlink>
      <w:r w:rsidRPr="00BA5718">
        <w:rPr>
          <w:rFonts w:ascii="Times New Roman" w:hAnsi="Times New Roman" w:cs="Times New Roman"/>
        </w:rPr>
        <w:t xml:space="preserve">, nos links Licitações e Portal da Transparência, bem como no endereço eletrônico: </w:t>
      </w:r>
      <w:hyperlink r:id="rId7" w:history="1">
        <w:r w:rsidRPr="00BA5718">
          <w:rPr>
            <w:rStyle w:val="Hyperlink"/>
            <w:rFonts w:ascii="Times New Roman" w:hAnsi="Times New Roman" w:cs="Times New Roman"/>
          </w:rPr>
          <w:t>www.bll.org.br</w:t>
        </w:r>
      </w:hyperlink>
      <w:r w:rsidRPr="00BA5718">
        <w:rPr>
          <w:rFonts w:ascii="Times New Roman" w:hAnsi="Times New Roman" w:cs="Times New Roman"/>
        </w:rPr>
        <w:t>, para ciência de todos os interessados.</w:t>
      </w:r>
    </w:p>
    <w:p w14:paraId="2F3BABE2" w14:textId="7D476169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BA5718">
        <w:rPr>
          <w:rFonts w:ascii="Times New Roman" w:hAnsi="Times New Roman" w:cs="Times New Roman"/>
        </w:rPr>
        <w:t>União da Vitória/PR, 19 de abril de 2024</w:t>
      </w:r>
    </w:p>
    <w:p w14:paraId="3670E6D7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1F3DD944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 xml:space="preserve">Valdecir José </w:t>
      </w:r>
      <w:proofErr w:type="spellStart"/>
      <w:r w:rsidRPr="00BA5718">
        <w:rPr>
          <w:rFonts w:ascii="Times New Roman" w:hAnsi="Times New Roman" w:cs="Times New Roman"/>
          <w:b/>
          <w:bCs/>
        </w:rPr>
        <w:t>Ratko</w:t>
      </w:r>
      <w:proofErr w:type="spellEnd"/>
    </w:p>
    <w:p w14:paraId="22C4C937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Presidente da Câmara Municipal União da Vitória</w:t>
      </w:r>
    </w:p>
    <w:p w14:paraId="72680FB4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DISPENSA ELETRÔNICA nº 4/2024</w:t>
      </w:r>
    </w:p>
    <w:p w14:paraId="1D2F6C98" w14:textId="77777777" w:rsidR="00BA5718" w:rsidRPr="00BA5718" w:rsidRDefault="00BA5718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5718">
        <w:rPr>
          <w:rFonts w:ascii="Times New Roman" w:hAnsi="Times New Roman" w:cs="Times New Roman"/>
          <w:b/>
          <w:bCs/>
        </w:rPr>
        <w:t>(Processo Administrativo n. º4 /2024)</w:t>
      </w:r>
    </w:p>
    <w:p w14:paraId="333BD334" w14:textId="75699A9D" w:rsidR="00192C23" w:rsidRPr="00BA5718" w:rsidRDefault="00192C23" w:rsidP="00BA571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  <w:jc w:val="both"/>
        <w:rPr>
          <w:rFonts w:ascii="Times New Roman" w:hAnsi="Times New Roman" w:cs="Times New Roman"/>
        </w:rPr>
      </w:pPr>
    </w:p>
    <w:sectPr w:rsidR="00192C23" w:rsidRPr="00BA5718" w:rsidSect="00731D79">
      <w:pgSz w:w="11906" w:h="16838"/>
      <w:pgMar w:top="326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03FD" w14:textId="77777777" w:rsidR="00CE2565" w:rsidRDefault="00CE2565" w:rsidP="00BA5718">
      <w:pPr>
        <w:spacing w:after="0" w:line="240" w:lineRule="auto"/>
      </w:pPr>
      <w:r>
        <w:separator/>
      </w:r>
    </w:p>
  </w:endnote>
  <w:endnote w:type="continuationSeparator" w:id="0">
    <w:p w14:paraId="549DCA75" w14:textId="77777777" w:rsidR="00CE2565" w:rsidRDefault="00CE2565" w:rsidP="00BA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3545" w14:textId="77777777" w:rsidR="00CE2565" w:rsidRDefault="00CE2565" w:rsidP="00BA5718">
      <w:pPr>
        <w:spacing w:after="0" w:line="240" w:lineRule="auto"/>
      </w:pPr>
      <w:r>
        <w:separator/>
      </w:r>
    </w:p>
  </w:footnote>
  <w:footnote w:type="continuationSeparator" w:id="0">
    <w:p w14:paraId="51354399" w14:textId="77777777" w:rsidR="00CE2565" w:rsidRDefault="00CE2565" w:rsidP="00BA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E3"/>
    <w:rsid w:val="000304F4"/>
    <w:rsid w:val="000B5D26"/>
    <w:rsid w:val="000D0990"/>
    <w:rsid w:val="00192C23"/>
    <w:rsid w:val="004960E3"/>
    <w:rsid w:val="004A5A59"/>
    <w:rsid w:val="006448FC"/>
    <w:rsid w:val="00731D79"/>
    <w:rsid w:val="00886593"/>
    <w:rsid w:val="0093466D"/>
    <w:rsid w:val="00AD3F8F"/>
    <w:rsid w:val="00BA5718"/>
    <w:rsid w:val="00CB4B9F"/>
    <w:rsid w:val="00CE2565"/>
    <w:rsid w:val="00CF18CF"/>
    <w:rsid w:val="00D1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099"/>
  <w15:chartTrackingRefBased/>
  <w15:docId w15:val="{8DF01E15-A2DE-4262-9722-A9EE2B68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E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4960E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A5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718"/>
  </w:style>
  <w:style w:type="paragraph" w:styleId="Rodap">
    <w:name w:val="footer"/>
    <w:basedOn w:val="Normal"/>
    <w:link w:val="RodapChar"/>
    <w:uiPriority w:val="99"/>
    <w:unhideWhenUsed/>
    <w:rsid w:val="00BA5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718"/>
  </w:style>
  <w:style w:type="character" w:styleId="MenoPendente">
    <w:name w:val="Unresolved Mention"/>
    <w:basedOn w:val="Fontepargpadro"/>
    <w:uiPriority w:val="99"/>
    <w:semiHidden/>
    <w:unhideWhenUsed/>
    <w:rsid w:val="00BA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uva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CMUV 04</dc:creator>
  <cp:keywords/>
  <dc:description/>
  <cp:lastModifiedBy>CMUV 04</cp:lastModifiedBy>
  <cp:revision>12</cp:revision>
  <cp:lastPrinted>2024-03-13T19:43:00Z</cp:lastPrinted>
  <dcterms:created xsi:type="dcterms:W3CDTF">2024-02-19T18:40:00Z</dcterms:created>
  <dcterms:modified xsi:type="dcterms:W3CDTF">2024-05-10T16:13:00Z</dcterms:modified>
</cp:coreProperties>
</file>